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67" w:rsidRDefault="00DB6767" w:rsidP="005935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_Timer(15%) Bashkir" w:eastAsia="MS Mincho" w:hAnsi="a_Timer(15%) Bashkir" w:cs="MS Mincho"/>
          <w:b/>
          <w:sz w:val="26"/>
          <w:szCs w:val="26"/>
          <w:lang w:val="be-BY" w:eastAsia="ru-RU"/>
        </w:rPr>
      </w:pPr>
      <w:bookmarkStart w:id="0" w:name="_Hlk138244083"/>
    </w:p>
    <w:p w:rsidR="00DB6767" w:rsidRPr="00DB6767" w:rsidRDefault="00DB6767" w:rsidP="00DB6767">
      <w:pPr>
        <w:framePr w:w="4261" w:h="2341" w:hRule="exact" w:hSpace="180" w:wrap="auto" w:vAnchor="text" w:hAnchor="page" w:x="1342" w:y="181"/>
        <w:jc w:val="center"/>
        <w:rPr>
          <w:rFonts w:ascii="Times New Roman" w:hAnsi="Times New Roman" w:cs="Times New Roman"/>
          <w:b/>
          <w:noProof/>
        </w:rPr>
      </w:pPr>
      <w:r w:rsidRPr="00DB6767">
        <w:rPr>
          <w:rFonts w:ascii="Times New Roman" w:hAnsi="Times New Roman" w:cs="Times New Roman"/>
          <w:b/>
          <w:noProof/>
          <w:lang w:val="be-BY"/>
        </w:rPr>
        <w:t>БАШҠОРТОСТАН  РЕСПУБЛИКАҺЫ</w:t>
      </w:r>
    </w:p>
    <w:p w:rsidR="00DB6767" w:rsidRPr="00DB6767" w:rsidRDefault="00DB6767" w:rsidP="00DB6767">
      <w:pPr>
        <w:framePr w:w="4261" w:h="2341" w:hRule="exact" w:hSpace="180" w:wrap="auto" w:vAnchor="text" w:hAnchor="page" w:x="1342" w:y="181"/>
        <w:jc w:val="center"/>
        <w:rPr>
          <w:rFonts w:ascii="Times New Roman" w:hAnsi="Times New Roman" w:cs="Times New Roman"/>
          <w:b/>
          <w:noProof/>
        </w:rPr>
      </w:pPr>
      <w:r w:rsidRPr="00DB6767">
        <w:rPr>
          <w:rFonts w:ascii="Times New Roman" w:hAnsi="Times New Roman" w:cs="Times New Roman"/>
          <w:b/>
          <w:noProof/>
          <w:lang w:val="be-BY"/>
        </w:rPr>
        <w:t>БӨРЙӘН РАЙОНЫ</w:t>
      </w:r>
    </w:p>
    <w:p w:rsidR="00DB6767" w:rsidRPr="00DB6767" w:rsidRDefault="00DB6767" w:rsidP="00DB6767">
      <w:pPr>
        <w:framePr w:w="4261" w:h="2341" w:hRule="exact" w:hSpace="180" w:wrap="auto" w:vAnchor="text" w:hAnchor="page" w:x="1342" w:y="181"/>
        <w:jc w:val="center"/>
        <w:rPr>
          <w:rFonts w:ascii="Times New Roman" w:hAnsi="Times New Roman" w:cs="Times New Roman"/>
          <w:b/>
          <w:noProof/>
          <w:lang w:val="be-BY"/>
        </w:rPr>
      </w:pPr>
      <w:r w:rsidRPr="00DB6767">
        <w:rPr>
          <w:rFonts w:ascii="Times New Roman" w:hAnsi="Times New Roman" w:cs="Times New Roman"/>
          <w:b/>
          <w:noProof/>
          <w:lang w:val="be-BY"/>
        </w:rPr>
        <w:t>МУНИЦИПАЛЬ  РАЙОНЫНЫ</w:t>
      </w:r>
      <w:r w:rsidRPr="00DB6767">
        <w:rPr>
          <w:rFonts w:ascii="Times New Roman" w:hAnsi="Times New Roman" w:cs="Times New Roman"/>
          <w:b/>
        </w:rPr>
        <w:t>Ң</w:t>
      </w:r>
    </w:p>
    <w:p w:rsidR="00DB6767" w:rsidRPr="00DB6767" w:rsidRDefault="00DB6767" w:rsidP="00DB6767">
      <w:pPr>
        <w:framePr w:w="4261" w:h="2341" w:hRule="exact" w:hSpace="180" w:wrap="auto" w:vAnchor="text" w:hAnchor="page" w:x="1342" w:y="181"/>
        <w:jc w:val="center"/>
        <w:rPr>
          <w:rFonts w:ascii="Times New Roman" w:hAnsi="Times New Roman" w:cs="Times New Roman"/>
          <w:b/>
          <w:noProof/>
          <w:lang w:val="be-BY"/>
        </w:rPr>
      </w:pPr>
      <w:r w:rsidRPr="00DB6767">
        <w:rPr>
          <w:rFonts w:ascii="Times New Roman" w:hAnsi="Times New Roman" w:cs="Times New Roman"/>
          <w:b/>
          <w:noProof/>
          <w:lang w:val="be-BY"/>
        </w:rPr>
        <w:t>ЫРҒЫҘЛЫ АУЫЛ СОВЕТЫ</w:t>
      </w:r>
    </w:p>
    <w:p w:rsidR="00DB6767" w:rsidRPr="00DB6767" w:rsidRDefault="00DB6767" w:rsidP="00DB6767">
      <w:pPr>
        <w:framePr w:w="4261" w:h="2341" w:hRule="exact" w:hSpace="180" w:wrap="auto" w:vAnchor="text" w:hAnchor="page" w:x="1342" w:y="181"/>
        <w:jc w:val="center"/>
        <w:rPr>
          <w:rFonts w:ascii="Times New Roman" w:hAnsi="Times New Roman" w:cs="Times New Roman"/>
          <w:b/>
          <w:noProof/>
          <w:lang w:val="be-BY"/>
        </w:rPr>
      </w:pPr>
      <w:r w:rsidRPr="00DB6767">
        <w:rPr>
          <w:rFonts w:ascii="Times New Roman" w:hAnsi="Times New Roman" w:cs="Times New Roman"/>
          <w:b/>
          <w:noProof/>
          <w:lang w:val="be-BY"/>
        </w:rPr>
        <w:t>АУЫЛ БИЛӘМӘҺ ХАКИМИӘТЕ</w:t>
      </w:r>
    </w:p>
    <w:p w:rsidR="00DB6767" w:rsidRDefault="00DB6767" w:rsidP="00DB6767">
      <w:pPr>
        <w:framePr w:h="2481" w:hRule="exact" w:hSpace="180" w:wrap="auto" w:vAnchor="text" w:hAnchor="page" w:x="5662" w:y="1"/>
        <w:jc w:val="center"/>
        <w:rPr>
          <w:rFonts w:ascii="TimesET" w:hAnsi="TimesET"/>
          <w:b/>
          <w:noProof/>
          <w:sz w:val="28"/>
          <w:lang w:val="be-BY"/>
        </w:rPr>
      </w:pPr>
      <w:r>
        <w:rPr>
          <w:noProof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456565</wp:posOffset>
            </wp:positionV>
            <wp:extent cx="714375" cy="876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767" w:rsidRDefault="00DB6767" w:rsidP="00DB6767">
      <w:pPr>
        <w:framePr w:w="4122" w:h="2341" w:hRule="exact" w:hSpace="181" w:wrap="notBeside" w:vAnchor="text" w:hAnchor="page" w:x="6921" w:y="181"/>
        <w:jc w:val="center"/>
        <w:rPr>
          <w:rFonts w:ascii="Times New Roman" w:hAnsi="Times New Roman" w:cs="Times New Roman"/>
          <w:b/>
          <w:noProof/>
        </w:rPr>
      </w:pPr>
      <w:r w:rsidRPr="00DB6767">
        <w:rPr>
          <w:rFonts w:ascii="Times New Roman" w:hAnsi="Times New Roman" w:cs="Times New Roman"/>
          <w:b/>
          <w:noProof/>
          <w:lang w:val="be-BY"/>
        </w:rPr>
        <w:t xml:space="preserve">АДМИНИСТРАЦИЯ </w:t>
      </w:r>
      <w:r w:rsidRPr="00DB6767">
        <w:rPr>
          <w:rFonts w:ascii="Times New Roman" w:hAnsi="Times New Roman" w:cs="Times New Roman"/>
          <w:b/>
          <w:noProof/>
        </w:rPr>
        <w:t xml:space="preserve">СЕЛЬСКОГО </w:t>
      </w:r>
    </w:p>
    <w:p w:rsidR="00DB6767" w:rsidRDefault="00DB6767" w:rsidP="00DB6767">
      <w:pPr>
        <w:framePr w:w="4122" w:h="2341" w:hRule="exact" w:hSpace="181" w:wrap="notBeside" w:vAnchor="text" w:hAnchor="page" w:x="6921" w:y="181"/>
        <w:jc w:val="center"/>
        <w:rPr>
          <w:rFonts w:ascii="Times New Roman" w:hAnsi="Times New Roman" w:cs="Times New Roman"/>
          <w:b/>
          <w:noProof/>
        </w:rPr>
      </w:pPr>
      <w:r w:rsidRPr="00DB6767">
        <w:rPr>
          <w:rFonts w:ascii="Times New Roman" w:hAnsi="Times New Roman" w:cs="Times New Roman"/>
          <w:b/>
          <w:noProof/>
        </w:rPr>
        <w:t>ПОСЕЛЕНИЯ</w:t>
      </w:r>
      <w:r w:rsidRPr="00DB6767">
        <w:rPr>
          <w:rFonts w:ascii="Times New Roman" w:hAnsi="Times New Roman" w:cs="Times New Roman"/>
          <w:b/>
          <w:noProof/>
          <w:lang w:val="be-BY"/>
        </w:rPr>
        <w:t xml:space="preserve"> </w:t>
      </w:r>
      <w:r w:rsidRPr="00DB6767">
        <w:rPr>
          <w:rFonts w:ascii="Times New Roman" w:hAnsi="Times New Roman" w:cs="Times New Roman"/>
          <w:b/>
          <w:noProof/>
        </w:rPr>
        <w:t>ИРГИЗЛИНСКИЙ</w:t>
      </w:r>
    </w:p>
    <w:p w:rsidR="00DB6767" w:rsidRDefault="00DB6767" w:rsidP="00DB6767">
      <w:pPr>
        <w:framePr w:w="4122" w:h="2341" w:hRule="exact" w:hSpace="181" w:wrap="notBeside" w:vAnchor="text" w:hAnchor="page" w:x="6921" w:y="181"/>
        <w:jc w:val="center"/>
        <w:rPr>
          <w:rFonts w:ascii="Times New Roman" w:hAnsi="Times New Roman" w:cs="Times New Roman"/>
          <w:b/>
          <w:noProof/>
        </w:rPr>
      </w:pPr>
      <w:r w:rsidRPr="00DB6767">
        <w:rPr>
          <w:rFonts w:ascii="Times New Roman" w:hAnsi="Times New Roman" w:cs="Times New Roman"/>
          <w:b/>
          <w:noProof/>
        </w:rPr>
        <w:t xml:space="preserve"> СЕЛЬСОВЕТ МУНИЦИПАЛЬНОГО</w:t>
      </w:r>
    </w:p>
    <w:p w:rsidR="00DB6767" w:rsidRPr="00DB6767" w:rsidRDefault="00DB6767" w:rsidP="00DB6767">
      <w:pPr>
        <w:framePr w:w="4122" w:h="2341" w:hRule="exact" w:hSpace="181" w:wrap="notBeside" w:vAnchor="text" w:hAnchor="page" w:x="6921" w:y="181"/>
        <w:jc w:val="center"/>
        <w:rPr>
          <w:rFonts w:ascii="Times New Roman" w:hAnsi="Times New Roman" w:cs="Times New Roman"/>
          <w:b/>
          <w:noProof/>
          <w:lang w:val="be-BY"/>
        </w:rPr>
      </w:pPr>
      <w:r w:rsidRPr="00DB6767">
        <w:rPr>
          <w:rFonts w:ascii="Times New Roman" w:hAnsi="Times New Roman" w:cs="Times New Roman"/>
          <w:b/>
          <w:noProof/>
        </w:rPr>
        <w:t xml:space="preserve"> РАЙОНА </w:t>
      </w:r>
      <w:r w:rsidRPr="00DB6767">
        <w:rPr>
          <w:rFonts w:ascii="Times New Roman" w:hAnsi="Times New Roman" w:cs="Times New Roman"/>
          <w:b/>
          <w:lang w:val="be-BY"/>
        </w:rPr>
        <w:t>БУРЗЯНСКИЙ РАЙОН</w:t>
      </w:r>
    </w:p>
    <w:p w:rsidR="00DB6767" w:rsidRPr="00DB6767" w:rsidRDefault="00DB6767" w:rsidP="00DB6767">
      <w:pPr>
        <w:framePr w:w="4122" w:h="2341" w:hRule="exact" w:hSpace="181" w:wrap="notBeside" w:vAnchor="text" w:hAnchor="page" w:x="6921" w:y="181"/>
        <w:jc w:val="center"/>
        <w:rPr>
          <w:rFonts w:ascii="Times New Roman" w:hAnsi="Times New Roman" w:cs="Times New Roman"/>
          <w:b/>
          <w:noProof/>
          <w:lang w:val="be-BY"/>
        </w:rPr>
      </w:pPr>
      <w:r w:rsidRPr="00DB6767">
        <w:rPr>
          <w:rFonts w:ascii="Times New Roman" w:hAnsi="Times New Roman" w:cs="Times New Roman"/>
          <w:b/>
          <w:noProof/>
          <w:lang w:val="be-BY"/>
        </w:rPr>
        <w:t>РЕСПУБЛИКА БАШКОРТОСТАН</w:t>
      </w:r>
    </w:p>
    <w:p w:rsidR="00DB6767" w:rsidRDefault="00DB6767" w:rsidP="00DB6767">
      <w:pPr>
        <w:framePr w:w="4122" w:h="2341" w:hRule="exact" w:hSpace="181" w:wrap="notBeside" w:vAnchor="text" w:hAnchor="page" w:x="6921" w:y="181"/>
        <w:jc w:val="center"/>
        <w:rPr>
          <w:noProof/>
          <w:lang w:val="be-BY"/>
        </w:rPr>
      </w:pPr>
    </w:p>
    <w:p w:rsidR="00DB6767" w:rsidRPr="00DB6767" w:rsidRDefault="00DB6767" w:rsidP="00DB6767">
      <w:pPr>
        <w:rPr>
          <w:lang w:val="be-BY"/>
        </w:rPr>
      </w:pPr>
      <w:r>
        <w:rPr>
          <w:lang w:val="be-BY"/>
        </w:rPr>
        <w:t>___________________________________________________________________________________</w:t>
      </w:r>
    </w:p>
    <w:p w:rsidR="00DB6767" w:rsidRPr="00DB6767" w:rsidRDefault="00DB6767" w:rsidP="00DB676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КАРАР</w:t>
      </w:r>
      <w:r>
        <w:rPr>
          <w:b/>
          <w:noProof/>
          <w:sz w:val="28"/>
          <w:szCs w:val="28"/>
        </w:rPr>
        <w:tab/>
        <w:t xml:space="preserve">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ПОСТАНОВЛЕНИЕ</w:t>
      </w:r>
    </w:p>
    <w:p w:rsidR="00593545" w:rsidRPr="00DB6767" w:rsidRDefault="00DB6767" w:rsidP="00DB6767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«16» октябрь  2023 й.</w:t>
      </w:r>
      <w:r>
        <w:rPr>
          <w:noProof/>
          <w:sz w:val="28"/>
          <w:szCs w:val="28"/>
        </w:rPr>
        <w:tab/>
        <w:t xml:space="preserve">                   №20      </w:t>
      </w:r>
      <w:r>
        <w:rPr>
          <w:noProof/>
          <w:sz w:val="28"/>
          <w:szCs w:val="28"/>
        </w:rPr>
        <w:tab/>
        <w:t xml:space="preserve">     </w:t>
      </w:r>
      <w:r>
        <w:rPr>
          <w:noProof/>
          <w:sz w:val="28"/>
          <w:szCs w:val="28"/>
        </w:rPr>
        <w:tab/>
        <w:t xml:space="preserve"> «16»октября  2023 г.</w:t>
      </w:r>
    </w:p>
    <w:p w:rsidR="00593545" w:rsidRPr="00593545" w:rsidRDefault="00593545" w:rsidP="00593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93545" w:rsidRPr="00593545" w:rsidRDefault="00593545" w:rsidP="00593545">
      <w:pPr>
        <w:keepNext/>
        <w:shd w:val="clear" w:color="auto" w:fill="FFFFFF"/>
        <w:spacing w:after="150" w:line="240" w:lineRule="atLeast"/>
        <w:jc w:val="center"/>
        <w:textAlignment w:val="baseline"/>
        <w:outlineLvl w:val="0"/>
        <w:rPr>
          <w:rFonts w:ascii="Helvetica" w:eastAsia="Times New Roman" w:hAnsi="Helvetica" w:cs="Times New Roman"/>
          <w:b/>
          <w:noProof/>
          <w:color w:val="444444"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 внесении изсенений  в Административый регламент предоставления муниципальной услуги «</w:t>
      </w:r>
      <w:r w:rsidRPr="0059354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Выдача актов обследования жилищно-бытовых условий и  бытовых характеристик»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545" w:rsidRPr="00593545" w:rsidRDefault="00593545" w:rsidP="005935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545">
        <w:rPr>
          <w:rFonts w:ascii="Times New Roman" w:eastAsia="Calibri" w:hAnsi="Times New Roman" w:cs="Times New Roman"/>
          <w:sz w:val="24"/>
          <w:szCs w:val="24"/>
        </w:rPr>
        <w:t>В соответствии с </w:t>
      </w:r>
      <w:r w:rsidRPr="0059354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Федеральным  законом </w:t>
      </w:r>
      <w:bookmarkStart w:id="1" w:name="_Hlk138250733"/>
      <w:r w:rsidRPr="00593545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от 27 июля 2010 года № 210-ФЗ   </w:t>
      </w:r>
      <w:r w:rsidRPr="00593545">
        <w:rPr>
          <w:rFonts w:ascii="Times New Roman" w:eastAsia="Calibri" w:hAnsi="Times New Roman" w:cs="Times New Roman"/>
          <w:sz w:val="24"/>
          <w:szCs w:val="24"/>
        </w:rPr>
        <w:t>«</w:t>
      </w:r>
      <w:r w:rsidRPr="00593545">
        <w:rPr>
          <w:rFonts w:ascii="Times New Roman" w:eastAsia="Calibri" w:hAnsi="Times New Roman" w:cs="Times New Roman"/>
          <w:sz w:val="24"/>
          <w:szCs w:val="24"/>
          <w:lang w:val="be-BY"/>
        </w:rPr>
        <w:t>Об организации предоставления государственных и муниципальных услуг</w:t>
      </w:r>
      <w:r w:rsidRPr="00593545">
        <w:rPr>
          <w:rFonts w:ascii="Times New Roman" w:eastAsia="Calibri" w:hAnsi="Times New Roman" w:cs="Times New Roman"/>
          <w:sz w:val="24"/>
          <w:szCs w:val="24"/>
        </w:rPr>
        <w:t>»</w:t>
      </w:r>
      <w:bookmarkEnd w:id="1"/>
      <w:r w:rsidRPr="00593545">
        <w:rPr>
          <w:rFonts w:ascii="Times New Roman" w:eastAsia="Calibri" w:hAnsi="Times New Roman" w:cs="Times New Roman"/>
          <w:sz w:val="24"/>
          <w:szCs w:val="24"/>
          <w:lang w:val="be-BY"/>
        </w:rPr>
        <w:t>,  Федеральным  законом от 6  октября 2003 года № 131-ФЗ </w:t>
      </w:r>
      <w:r w:rsidRPr="00593545">
        <w:rPr>
          <w:rFonts w:ascii="Times New Roman" w:eastAsia="Calibri" w:hAnsi="Times New Roman" w:cs="Times New Roman"/>
          <w:sz w:val="24"/>
          <w:szCs w:val="24"/>
        </w:rPr>
        <w:t>«</w:t>
      </w:r>
      <w:r w:rsidRPr="00593545">
        <w:rPr>
          <w:rFonts w:ascii="Times New Roman" w:eastAsia="Calibri" w:hAnsi="Times New Roman" w:cs="Times New Roman"/>
          <w:sz w:val="24"/>
          <w:szCs w:val="24"/>
          <w:lang w:val="be-BY"/>
        </w:rPr>
        <w:t>Об общих принципах организации местного самоуправления в Российской Федерации</w:t>
      </w:r>
      <w:r w:rsidRPr="00593545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593545">
        <w:rPr>
          <w:rFonts w:ascii="Times New Roman" w:eastAsia="Arial" w:hAnsi="Times New Roman" w:cs="Times New Roman"/>
          <w:sz w:val="24"/>
          <w:szCs w:val="24"/>
        </w:rPr>
        <w:t>Постановлением Правительства Российской Федерации от 16 мая 2011 г. N 373</w:t>
      </w:r>
      <w:proofErr w:type="gramStart"/>
      <w:r w:rsidRPr="00593545">
        <w:rPr>
          <w:rFonts w:ascii="Times New Roman" w:eastAsia="Arial" w:hAnsi="Times New Roman" w:cs="Times New Roman"/>
          <w:sz w:val="24"/>
          <w:szCs w:val="24"/>
        </w:rPr>
        <w:t xml:space="preserve">  О</w:t>
      </w:r>
      <w:proofErr w:type="gramEnd"/>
      <w:r w:rsidRPr="00593545">
        <w:rPr>
          <w:rFonts w:ascii="Times New Roman" w:eastAsia="Arial" w:hAnsi="Times New Roman" w:cs="Times New Roman"/>
          <w:sz w:val="24"/>
          <w:szCs w:val="24"/>
        </w:rPr>
        <w:t xml:space="preserve"> правилах разработки и утверждения административных регламентов предоставления государственных услуг, </w:t>
      </w:r>
      <w:r w:rsidRPr="00593545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Республики Башкортостан от 15 февраля 2019 года № 90 О Порядке разработки и утверждения республиканскими органами исполнительной власти административных регламентов предоставления государственных услуг, Уставом сельского поселения </w:t>
      </w:r>
      <w:bookmarkStart w:id="2" w:name="_GoBack"/>
      <w:bookmarkEnd w:id="2"/>
      <w:proofErr w:type="spellStart"/>
      <w:r w:rsidR="00DB6767" w:rsidRPr="00B912E0">
        <w:rPr>
          <w:rFonts w:ascii="Times New Roman" w:eastAsia="Calibri" w:hAnsi="Times New Roman" w:cs="Times New Roman"/>
          <w:sz w:val="24"/>
          <w:szCs w:val="24"/>
        </w:rPr>
        <w:t>Иргизлинский</w:t>
      </w:r>
      <w:proofErr w:type="spellEnd"/>
      <w:r w:rsidRPr="0059354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Бурзянский район Республики Башкортостан, администрация сельского поселения </w:t>
      </w:r>
      <w:proofErr w:type="spellStart"/>
      <w:r w:rsidR="00DB6767" w:rsidRPr="00B912E0">
        <w:rPr>
          <w:rFonts w:ascii="Times New Roman" w:eastAsia="Calibri" w:hAnsi="Times New Roman" w:cs="Times New Roman"/>
          <w:sz w:val="24"/>
          <w:szCs w:val="24"/>
        </w:rPr>
        <w:t>Иргизлинский</w:t>
      </w:r>
      <w:proofErr w:type="spellEnd"/>
      <w:r w:rsidRPr="00593545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Бурзянский район Республики Башкортостан </w:t>
      </w:r>
      <w:proofErr w:type="gramStart"/>
      <w:r w:rsidRPr="0059354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593545">
        <w:rPr>
          <w:rFonts w:ascii="Times New Roman" w:eastAsia="Calibri" w:hAnsi="Times New Roman" w:cs="Times New Roman"/>
          <w:sz w:val="24"/>
          <w:szCs w:val="24"/>
        </w:rPr>
        <w:t xml:space="preserve"> о с т а н о в л я е т:</w:t>
      </w:r>
    </w:p>
    <w:p w:rsidR="00593545" w:rsidRPr="00593545" w:rsidRDefault="00593545" w:rsidP="0059354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1. Внести следующие изменения в </w:t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"Выдача актов обследования жилищно-бытовых условий и  бытовых характеристик», утвержденное постановлением администрации сельского поселения </w:t>
      </w:r>
      <w:proofErr w:type="spellStart"/>
      <w:r w:rsidR="00DB6767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Иргизлинский</w:t>
      </w:r>
      <w:proofErr w:type="spellEnd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 июля 2019 г. №31/</w:t>
      </w:r>
      <w:r w:rsid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Дополнить п.2.9.1. следующего содержания: «В целях проверки правового статуса заявителя юридического лица осуществляется взаимодействие с Федеральной налоговой службой России.  В рамках межведомственного взаимодействия специалист, ответственный за предоставление муниципальной услуги, запрашивает в Федеральной налоговой службе России выписку из ЕГРЮЛ.»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Последний абзац п.2.10.3 дополнить текстом следующего содержания: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законаот 27 июля 2010 года № 210-ФЗ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</w:t>
      </w: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предоставления государственной или муниципальной услуги, и иных случаев, установленных федеральными законами.»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п. 2.21 после слов</w:t>
      </w:r>
      <w:proofErr w:type="gramStart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proofErr w:type="gramEnd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предоставлении муниципальной услуги инвалидам обеспечиваются: изложить в следующей редакции: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«возможность беспрепятственного доступа к объекту (зданию, помещению, местам отдыха), в котором предоставляется муниципальная услуга;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помощи.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 </w:t>
      </w:r>
      <w:proofErr w:type="spellStart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лицами.»</w:t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545" w:rsidRPr="00593545" w:rsidRDefault="00593545" w:rsidP="00593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Обнародовать настоящее постановление на информационном стенде в администрации сельского поселения </w:t>
      </w:r>
      <w:proofErr w:type="spellStart"/>
      <w:r w:rsidR="00DB6767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Иргизлинский</w:t>
      </w:r>
      <w:proofErr w:type="spellEnd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Бурзянский район Республики Башкортостан по адресу: </w:t>
      </w:r>
      <w:proofErr w:type="spellStart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Бурзянский</w:t>
      </w:r>
      <w:proofErr w:type="spellEnd"/>
      <w:r w:rsidRPr="00593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ргизлы</w:t>
      </w:r>
      <w:proofErr w:type="spellEnd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Василия Рылова, 1</w:t>
      </w:r>
      <w:r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официальном сайте </w:t>
      </w:r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Иргизлинский</w:t>
      </w:r>
      <w:proofErr w:type="spellEnd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сельсоветь</w:t>
      </w:r>
      <w:proofErr w:type="spellEnd"/>
      <w:r w:rsidR="00B912E0"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Бурзянский</w:t>
      </w:r>
      <w:proofErr w:type="spellEnd"/>
      <w:r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по адресу: </w:t>
      </w:r>
      <w:r w:rsidRPr="00B912E0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http</w:t>
      </w:r>
      <w:r w:rsidRPr="00B912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://</w:t>
      </w:r>
      <w:proofErr w:type="spellStart"/>
      <w:r w:rsidR="00043025" w:rsidRPr="00B912E0">
        <w:fldChar w:fldCharType="begin"/>
      </w:r>
      <w:r w:rsidR="00043025" w:rsidRPr="00B912E0">
        <w:instrText>HYPERLINK "http://www.askar.burzyan.ru"</w:instrText>
      </w:r>
      <w:r w:rsidR="00043025" w:rsidRPr="00B912E0">
        <w:fldChar w:fldCharType="separate"/>
      </w:r>
      <w:r w:rsidR="00B912E0" w:rsidRPr="00B912E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irgizla</w:t>
      </w:r>
      <w:r w:rsidRPr="00B912E0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.burzyan.ru</w:t>
      </w:r>
      <w:proofErr w:type="spellEnd"/>
      <w:r w:rsidR="00043025" w:rsidRPr="00B912E0">
        <w:fldChar w:fldCharType="end"/>
      </w:r>
      <w:r w:rsidRPr="00B91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3545" w:rsidRPr="00593545" w:rsidRDefault="00593545" w:rsidP="00593545">
      <w:pPr>
        <w:spacing w:after="0" w:line="240" w:lineRule="atLeast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  Настоящее постановление вступает в силу со дня обнародования.</w:t>
      </w:r>
    </w:p>
    <w:p w:rsidR="00593545" w:rsidRPr="00593545" w:rsidRDefault="00593545" w:rsidP="00593545">
      <w:pPr>
        <w:spacing w:after="0" w:line="240" w:lineRule="atLeast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45" w:rsidRPr="00593545" w:rsidRDefault="00593545" w:rsidP="00593545">
      <w:pPr>
        <w:spacing w:after="0" w:line="240" w:lineRule="atLeast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45" w:rsidRPr="00593545" w:rsidRDefault="00593545" w:rsidP="00593545">
      <w:pPr>
        <w:spacing w:after="0" w:line="240" w:lineRule="atLeast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45" w:rsidRPr="00593545" w:rsidRDefault="00593545" w:rsidP="00593545">
      <w:pPr>
        <w:spacing w:after="0" w:line="240" w:lineRule="atLeast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0"/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И.С.</w:t>
      </w:r>
      <w:r w:rsidR="00B912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Start"/>
      <w:r w:rsidR="00B91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уруткулов</w:t>
      </w:r>
      <w:proofErr w:type="spellEnd"/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3545" w:rsidRPr="00593545" w:rsidRDefault="00593545" w:rsidP="005935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_Timer(15%) Bashkir" w:eastAsia="MS Mincho" w:hAnsi="a_Timer(15%) Bashkir" w:cs="MS Mincho"/>
          <w:b/>
          <w:sz w:val="26"/>
          <w:szCs w:val="26"/>
          <w:lang w:val="be-BY" w:eastAsia="ru-RU"/>
        </w:rPr>
      </w:pPr>
    </w:p>
    <w:p w:rsidR="00593545" w:rsidRPr="00593545" w:rsidRDefault="00593545" w:rsidP="00593545">
      <w:pPr>
        <w:spacing w:after="0" w:line="240" w:lineRule="atLeast"/>
        <w:ind w:lef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45" w:rsidRDefault="00593545"/>
    <w:sectPr w:rsidR="00593545" w:rsidSect="0004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(15%) Bashkir">
    <w:altName w:val="Cambria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545"/>
    <w:rsid w:val="00043025"/>
    <w:rsid w:val="001B42AB"/>
    <w:rsid w:val="001B4C2A"/>
    <w:rsid w:val="00593545"/>
    <w:rsid w:val="00B912E0"/>
    <w:rsid w:val="00DB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ИлшатМ</dc:creator>
  <cp:keywords/>
  <dc:description/>
  <cp:lastModifiedBy>Кильдияров Гаяз</cp:lastModifiedBy>
  <cp:revision>4</cp:revision>
  <cp:lastPrinted>2023-11-23T10:22:00Z</cp:lastPrinted>
  <dcterms:created xsi:type="dcterms:W3CDTF">2023-06-21T10:08:00Z</dcterms:created>
  <dcterms:modified xsi:type="dcterms:W3CDTF">2023-11-23T10:23:00Z</dcterms:modified>
</cp:coreProperties>
</file>