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62" w:rsidRDefault="007E74EC" w:rsidP="00681497">
      <w:pPr>
        <w:spacing w:line="260" w:lineRule="exact"/>
        <w:ind w:left="4820"/>
      </w:pPr>
      <w:r>
        <w:t>Главному редактору редакции газеты «</w:t>
      </w:r>
      <w:proofErr w:type="spellStart"/>
      <w:r>
        <w:t>Тан</w:t>
      </w:r>
      <w:proofErr w:type="spellEnd"/>
      <w:r>
        <w:t>»</w:t>
      </w:r>
    </w:p>
    <w:p w:rsidR="007E74EC" w:rsidRDefault="00A450A2" w:rsidP="00681497">
      <w:pPr>
        <w:spacing w:line="260" w:lineRule="exact"/>
        <w:ind w:left="4820"/>
      </w:pPr>
      <w:r>
        <w:t>у</w:t>
      </w:r>
      <w:r w:rsidR="007E74EC">
        <w:t xml:space="preserve">л. Ленина, д.98. </w:t>
      </w:r>
      <w:proofErr w:type="spellStart"/>
      <w:r w:rsidR="007E74EC">
        <w:t>с.Старосубхангулово</w:t>
      </w:r>
      <w:proofErr w:type="spellEnd"/>
      <w:r w:rsidR="007E74EC">
        <w:t xml:space="preserve">, </w:t>
      </w:r>
      <w:proofErr w:type="spellStart"/>
      <w:r w:rsidR="007E74EC">
        <w:t>Бурзянский</w:t>
      </w:r>
      <w:proofErr w:type="spellEnd"/>
      <w:r w:rsidR="007E74EC">
        <w:t xml:space="preserve"> район, 453580</w:t>
      </w: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4820"/>
      </w:pPr>
    </w:p>
    <w:p w:rsidR="007E74EC" w:rsidRDefault="007E74EC" w:rsidP="007E74EC">
      <w:pPr>
        <w:ind w:left="-567"/>
        <w:jc w:val="both"/>
      </w:pPr>
      <w:r>
        <w:t xml:space="preserve">ИНФОРМАЦИЯ </w:t>
      </w:r>
    </w:p>
    <w:p w:rsidR="007E74EC" w:rsidRDefault="007E74EC" w:rsidP="007E74EC">
      <w:pPr>
        <w:ind w:left="-567"/>
        <w:jc w:val="both"/>
      </w:pPr>
      <w:r>
        <w:t>Для публикации в СМИ</w:t>
      </w:r>
    </w:p>
    <w:p w:rsidR="007E74EC" w:rsidRDefault="007E74EC" w:rsidP="00681497">
      <w:pPr>
        <w:spacing w:after="0" w:line="240" w:lineRule="auto"/>
        <w:ind w:left="-567"/>
        <w:jc w:val="both"/>
      </w:pPr>
      <w:r>
        <w:tab/>
        <w:t xml:space="preserve">В результате прокурорской проверки </w:t>
      </w:r>
      <w:r w:rsidR="005C41E2">
        <w:t xml:space="preserve">исполнения законодательства </w:t>
      </w:r>
      <w:r>
        <w:t xml:space="preserve">в сфере </w:t>
      </w:r>
      <w:r w:rsidR="0001727E">
        <w:t xml:space="preserve">здравоохранения восстановлены права 24 граждан на льготное лекарственное обеспечение, 7 из которых – лица пенсионного возраста. </w:t>
      </w:r>
    </w:p>
    <w:p w:rsidR="00E81374" w:rsidRDefault="007E74EC" w:rsidP="0001727E">
      <w:pPr>
        <w:spacing w:after="0" w:line="240" w:lineRule="auto"/>
        <w:ind w:left="-567"/>
        <w:jc w:val="both"/>
      </w:pPr>
      <w:r>
        <w:tab/>
        <w:t>Проверкой установлено, что</w:t>
      </w:r>
      <w:r w:rsidR="00814EAD">
        <w:t xml:space="preserve"> </w:t>
      </w:r>
      <w:r w:rsidR="0001727E">
        <w:t xml:space="preserve">вопреки требованиям </w:t>
      </w:r>
      <w:r w:rsidR="0001727E">
        <w:t>Федеральн</w:t>
      </w:r>
      <w:r w:rsidR="0001727E">
        <w:t>ого</w:t>
      </w:r>
      <w:r w:rsidR="0001727E">
        <w:t xml:space="preserve"> закон</w:t>
      </w:r>
      <w:r w:rsidR="0001727E">
        <w:t>а</w:t>
      </w:r>
      <w:r w:rsidR="0001727E">
        <w:t xml:space="preserve"> от 21.11.2011 </w:t>
      </w:r>
      <w:r w:rsidR="0001727E">
        <w:t>№</w:t>
      </w:r>
      <w:r w:rsidR="0001727E">
        <w:t xml:space="preserve"> 323-ФЗ</w:t>
      </w:r>
      <w:r w:rsidR="0001727E">
        <w:t xml:space="preserve"> «</w:t>
      </w:r>
      <w:r w:rsidR="0001727E">
        <w:t>Об основах охраны здоровья граждан в Российской Федерации</w:t>
      </w:r>
      <w:r w:rsidR="0001727E">
        <w:t xml:space="preserve">» 24 жителя </w:t>
      </w:r>
      <w:proofErr w:type="spellStart"/>
      <w:r w:rsidR="0001727E">
        <w:t>Бурзянского</w:t>
      </w:r>
      <w:proofErr w:type="spellEnd"/>
      <w:r w:rsidR="0001727E">
        <w:t xml:space="preserve"> района </w:t>
      </w:r>
      <w:r w:rsidR="005C41E2">
        <w:t xml:space="preserve">за счёт средств бюджета </w:t>
      </w:r>
      <w:r w:rsidR="0001727E">
        <w:t xml:space="preserve">не обеспечены необходимыми лекарственными средствами. </w:t>
      </w:r>
    </w:p>
    <w:p w:rsidR="0001727E" w:rsidRDefault="0001727E" w:rsidP="0001727E">
      <w:pPr>
        <w:spacing w:after="0" w:line="240" w:lineRule="auto"/>
        <w:ind w:left="-567"/>
        <w:jc w:val="both"/>
      </w:pPr>
      <w:r>
        <w:tab/>
        <w:t>По фактам выявленных нарушений прокуратурой района внесено представление об устранении нарушений федерального законодательства, которое удовлетворено, ответственные должностные лица привлечены к дисциплинарной ответственности, граждане обеспечены необходимыми лекарственными препаратами и медицинскими изделиями.</w:t>
      </w:r>
    </w:p>
    <w:p w:rsidR="00681497" w:rsidRDefault="0001727E" w:rsidP="007B6BE3">
      <w:pPr>
        <w:spacing w:after="0" w:line="240" w:lineRule="auto"/>
        <w:ind w:left="-567" w:firstLine="567"/>
        <w:jc w:val="both"/>
      </w:pPr>
      <w:r>
        <w:t>Стоит отметить, что работа в сфере защит</w:t>
      </w:r>
      <w:r w:rsidR="005C41E2">
        <w:t>ы</w:t>
      </w:r>
      <w:r>
        <w:t xml:space="preserve"> и восстановлени</w:t>
      </w:r>
      <w:r w:rsidR="005C41E2">
        <w:t>я</w:t>
      </w:r>
      <w:r>
        <w:t xml:space="preserve"> нарушенных прав гр</w:t>
      </w:r>
      <w:bookmarkStart w:id="0" w:name="_GoBack"/>
      <w:bookmarkEnd w:id="0"/>
      <w:r>
        <w:t xml:space="preserve">аждан на охрану здоровья остаётся одним из приоритетных направлений надзорного ведомства, ситуация </w:t>
      </w:r>
      <w:r w:rsidR="005C41E2">
        <w:t>с льготным обеспечением</w:t>
      </w:r>
      <w:r>
        <w:t xml:space="preserve"> лекарственными средствами </w:t>
      </w:r>
      <w:r w:rsidR="005C41E2">
        <w:t xml:space="preserve">прокуратурой района </w:t>
      </w:r>
      <w:r>
        <w:t>взята на постоянный контроль</w:t>
      </w:r>
      <w:r w:rsidR="005C41E2">
        <w:t>.</w:t>
      </w:r>
      <w:r>
        <w:t xml:space="preserve"> </w:t>
      </w:r>
    </w:p>
    <w:p w:rsidR="00A450A2" w:rsidRDefault="00A450A2" w:rsidP="007B6BE3">
      <w:pPr>
        <w:spacing w:after="0" w:line="240" w:lineRule="auto"/>
        <w:ind w:left="-567" w:firstLine="567"/>
        <w:jc w:val="both"/>
      </w:pPr>
    </w:p>
    <w:p w:rsidR="00A450A2" w:rsidRDefault="00A450A2" w:rsidP="00A450A2">
      <w:pPr>
        <w:spacing w:after="0" w:line="240" w:lineRule="auto"/>
        <w:ind w:left="-567"/>
        <w:jc w:val="both"/>
      </w:pPr>
      <w:r>
        <w:t xml:space="preserve">Помощник прокурора </w:t>
      </w:r>
      <w:proofErr w:type="spellStart"/>
      <w:r>
        <w:t>Бурзянского</w:t>
      </w:r>
      <w:proofErr w:type="spellEnd"/>
      <w:r>
        <w:t xml:space="preserve"> района  </w:t>
      </w:r>
      <w:r>
        <w:tab/>
      </w:r>
      <w:r>
        <w:tab/>
      </w:r>
      <w:r>
        <w:tab/>
      </w:r>
      <w:r>
        <w:tab/>
      </w:r>
      <w:r>
        <w:tab/>
        <w:t>Русаков К.В.</w:t>
      </w:r>
    </w:p>
    <w:sectPr w:rsidR="00A450A2" w:rsidSect="007E74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EC"/>
    <w:rsid w:val="0001727E"/>
    <w:rsid w:val="001C68D0"/>
    <w:rsid w:val="00306A62"/>
    <w:rsid w:val="003154B8"/>
    <w:rsid w:val="005C41E2"/>
    <w:rsid w:val="006414CA"/>
    <w:rsid w:val="00681497"/>
    <w:rsid w:val="007B6BE3"/>
    <w:rsid w:val="007E74EC"/>
    <w:rsid w:val="00814EAD"/>
    <w:rsid w:val="00A450A2"/>
    <w:rsid w:val="00B21856"/>
    <w:rsid w:val="00D0137C"/>
    <w:rsid w:val="00E8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CE3"/>
  <w15:chartTrackingRefBased/>
  <w15:docId w15:val="{AD58CC3E-4846-44D3-8559-4E216A9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D0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D0"/>
    <w:rPr>
      <w:rFonts w:eastAsiaTheme="majorEastAsia" w:cstheme="majorBidi"/>
      <w:b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Русаков Кирилл Владимирович</cp:lastModifiedBy>
  <cp:revision>6</cp:revision>
  <cp:lastPrinted>2024-05-27T03:59:00Z</cp:lastPrinted>
  <dcterms:created xsi:type="dcterms:W3CDTF">2024-05-26T18:34:00Z</dcterms:created>
  <dcterms:modified xsi:type="dcterms:W3CDTF">2024-06-02T16:00:00Z</dcterms:modified>
</cp:coreProperties>
</file>